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74FF" w14:textId="77777777" w:rsidR="00F63505" w:rsidRDefault="00F63505" w:rsidP="00F63505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 w:rsidRPr="00DA6D68">
        <w:rPr>
          <w:rFonts w:ascii="Calibri" w:eastAsia="Times New Roman" w:hAnsi="Calibri" w:cs="Calibri"/>
          <w:color w:val="000000"/>
          <w:sz w:val="40"/>
          <w:szCs w:val="40"/>
        </w:rPr>
        <w:t>Wailea &amp; Makena Magazine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</w:p>
    <w:p w14:paraId="22132318" w14:textId="1837908B" w:rsidR="00F63505" w:rsidRPr="00DA6D68" w:rsidRDefault="00F63505" w:rsidP="00F63505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DA6D68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Keiki Corner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, Spring </w:t>
      </w:r>
      <w:r w:rsidRPr="00DA6D68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2023</w:t>
      </w:r>
    </w:p>
    <w:p w14:paraId="53361BFF" w14:textId="77777777" w:rsidR="00F63505" w:rsidRDefault="00F63505" w:rsidP="00F63505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A6D68">
        <w:rPr>
          <w:rFonts w:ascii="Calibri" w:eastAsia="Times New Roman" w:hAnsi="Calibri" w:cs="Calibri"/>
          <w:color w:val="000000"/>
          <w:sz w:val="27"/>
          <w:szCs w:val="27"/>
          <w:u w:val="single"/>
        </w:rPr>
        <w:t>Written By:</w:t>
      </w:r>
    </w:p>
    <w:p w14:paraId="60F7D583" w14:textId="5AC23640" w:rsidR="00F63505" w:rsidRPr="00F63505" w:rsidRDefault="00F63505" w:rsidP="00F63505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FF1862">
        <w:rPr>
          <w:rFonts w:ascii="Calibri" w:eastAsia="Times New Roman" w:hAnsi="Calibri" w:cs="Calibri"/>
          <w:color w:val="000000"/>
          <w:sz w:val="28"/>
          <w:szCs w:val="28"/>
        </w:rPr>
        <w:t xml:space="preserve">Reading Specialist &amp; Teacher, Mrs. Michelle </w:t>
      </w:r>
      <w:proofErr w:type="spellStart"/>
      <w:r w:rsidRPr="00FF1862">
        <w:rPr>
          <w:rFonts w:ascii="Calibri" w:eastAsia="Times New Roman" w:hAnsi="Calibri" w:cs="Calibri"/>
          <w:color w:val="000000"/>
          <w:sz w:val="28"/>
          <w:szCs w:val="28"/>
        </w:rPr>
        <w:t>Lazuka</w:t>
      </w:r>
      <w:proofErr w:type="spellEnd"/>
      <w:r w:rsidRPr="00FF1862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FF1862">
        <w:rPr>
          <w:rFonts w:ascii="Calibri" w:eastAsia="Times New Roman" w:hAnsi="Calibri" w:cs="Calibri"/>
          <w:color w:val="000000"/>
          <w:sz w:val="28"/>
          <w:szCs w:val="28"/>
        </w:rPr>
        <w:t>M.Ed</w:t>
      </w:r>
      <w:proofErr w:type="spellEnd"/>
      <w:proofErr w:type="gramEnd"/>
    </w:p>
    <w:p w14:paraId="3F420C4B" w14:textId="67A81B13" w:rsidR="00F63505" w:rsidRPr="00F63505" w:rsidRDefault="00F63505" w:rsidP="00F63505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 xml:space="preserve">The Value </w:t>
      </w:r>
      <w:proofErr w:type="gramStart"/>
      <w:r w:rsidRPr="00F6350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Of</w:t>
      </w:r>
      <w:proofErr w:type="gramEnd"/>
      <w:r w:rsidRPr="00F6350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 xml:space="preserve"> Mentoring Our Keiki</w:t>
      </w:r>
    </w:p>
    <w:p w14:paraId="63DE5C61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48AEBD9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As a full </w:t>
      </w:r>
      <w:proofErr w:type="gramStart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>time</w:t>
      </w:r>
      <w:proofErr w:type="gramEnd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 tutor and teacher, I have found that making sure children have a positive mentor is just as important as keeping them on track academically.  We have all heard that </w:t>
      </w:r>
      <w:r w:rsidRPr="00F63505">
        <w:rPr>
          <w:rFonts w:ascii="Calibri" w:eastAsia="Times New Roman" w:hAnsi="Calibri" w:cs="Calibri"/>
          <w:i/>
          <w:iCs/>
          <w:color w:val="000000"/>
          <w:sz w:val="27"/>
          <w:szCs w:val="27"/>
        </w:rPr>
        <w:t>it takes a village to raise a child</w:t>
      </w: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 and that little phrase is spot-on!</w:t>
      </w:r>
    </w:p>
    <w:p w14:paraId="4086D247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Who can mentor your child?</w:t>
      </w:r>
    </w:p>
    <w:p w14:paraId="0F3DBD98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A coach, a family member, a neighbor, teacher, or a family friend. </w:t>
      </w:r>
    </w:p>
    <w:p w14:paraId="4E9F34DA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What is the need?</w:t>
      </w:r>
    </w:p>
    <w:p w14:paraId="4CBB77B8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Growing up is challenging and children face many first-time hurdles as they develop, from learning how to read, to navigating friendships, failure, emotional development and physical changes. It’s a lot more than we as adults can remember. Keiki need all the help and support that they can get. </w:t>
      </w:r>
    </w:p>
    <w:p w14:paraId="4EECB698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Benefits:</w:t>
      </w:r>
    </w:p>
    <w:p w14:paraId="6A25BC82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A good role model, who spends one-on-one time with your child allows them to feel significant and important by others in their environment. Caregivers can provide this, however a mentor outside of the parent dynamic shows children that they have even more support and love. It gives them more comfort and validation during these critical years of their lives.  </w:t>
      </w:r>
    </w:p>
    <w:p w14:paraId="44BDB885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*</w:t>
      </w:r>
      <w:proofErr w:type="gramStart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>builds</w:t>
      </w:r>
      <w:proofErr w:type="gramEnd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 self-esteem</w:t>
      </w:r>
    </w:p>
    <w:p w14:paraId="3D5C925E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*</w:t>
      </w:r>
      <w:proofErr w:type="gramStart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>creates</w:t>
      </w:r>
      <w:proofErr w:type="gramEnd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 positive social skill development</w:t>
      </w:r>
    </w:p>
    <w:p w14:paraId="23680800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*</w:t>
      </w:r>
      <w:proofErr w:type="gramStart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>builds</w:t>
      </w:r>
      <w:proofErr w:type="gramEnd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 healthy relationships with other adults and peers</w:t>
      </w:r>
    </w:p>
    <w:p w14:paraId="6907B865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*</w:t>
      </w:r>
      <w:proofErr w:type="gramStart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>gives</w:t>
      </w:r>
      <w:proofErr w:type="gramEnd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 the child a sense of reassurance</w:t>
      </w:r>
    </w:p>
    <w:p w14:paraId="6839F712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*</w:t>
      </w:r>
      <w:proofErr w:type="gramStart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>teaches</w:t>
      </w:r>
      <w:proofErr w:type="gramEnd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 children how to set boundaries</w:t>
      </w:r>
    </w:p>
    <w:p w14:paraId="12C85B76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*</w:t>
      </w:r>
      <w:proofErr w:type="gramStart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>leads</w:t>
      </w:r>
      <w:proofErr w:type="gramEnd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 to better academic performance</w:t>
      </w:r>
    </w:p>
    <w:p w14:paraId="2B698341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*</w:t>
      </w:r>
      <w:proofErr w:type="gramStart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>less</w:t>
      </w:r>
      <w:proofErr w:type="gramEnd"/>
      <w:r w:rsidRPr="00F63505">
        <w:rPr>
          <w:rFonts w:ascii="Calibri" w:eastAsia="Times New Roman" w:hAnsi="Calibri" w:cs="Calibri"/>
          <w:color w:val="000000"/>
          <w:sz w:val="27"/>
          <w:szCs w:val="27"/>
        </w:rPr>
        <w:t xml:space="preserve"> likely to make poor lifestyle &amp; academic choices </w:t>
      </w:r>
    </w:p>
    <w:p w14:paraId="09DD0FBC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088AF3F" w14:textId="11F183F1" w:rsid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63505">
        <w:rPr>
          <w:rFonts w:ascii="Calibri" w:eastAsia="Times New Roman" w:hAnsi="Calibri" w:cs="Calibri"/>
          <w:color w:val="000000"/>
          <w:sz w:val="27"/>
          <w:szCs w:val="27"/>
        </w:rPr>
        <w:t>This big world can be a lot for our little ones to handle.  It is easy for them to feel overwhelmed, scared, and distracted. Finding an additional mentor to spend time with your little one is a super special way for our keiki to grow and thrive and face these challenges with the comfort, confidence, and security that they deserve. </w:t>
      </w:r>
    </w:p>
    <w:p w14:paraId="795F5EBB" w14:textId="77777777" w:rsidR="00F63505" w:rsidRPr="00F63505" w:rsidRDefault="00F63505" w:rsidP="00F63505">
      <w:pPr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64158ADC" w14:textId="77777777" w:rsidR="00F63505" w:rsidRDefault="00F63505" w:rsidP="00F63505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C32C36">
        <w:rPr>
          <w:rFonts w:ascii="Arial" w:eastAsia="Times New Roman" w:hAnsi="Arial" w:cs="Arial"/>
          <w:color w:val="000000"/>
          <w:sz w:val="27"/>
          <w:szCs w:val="27"/>
        </w:rPr>
        <w:t>Mahalo for reading! L</w:t>
      </w:r>
      <w:r>
        <w:rPr>
          <w:rFonts w:ascii="Arial" w:eastAsia="Times New Roman" w:hAnsi="Arial" w:cs="Arial"/>
          <w:color w:val="000000"/>
          <w:sz w:val="27"/>
          <w:szCs w:val="27"/>
        </w:rPr>
        <w:t>OVE LEARN ALOHA</w:t>
      </w:r>
    </w:p>
    <w:p w14:paraId="297D0A6E" w14:textId="77777777" w:rsidR="00F63505" w:rsidRPr="00C32C36" w:rsidRDefault="00F63505" w:rsidP="00F6350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Mrs.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Lazuka</w:t>
      </w:r>
      <w:proofErr w:type="spellEnd"/>
    </w:p>
    <w:p w14:paraId="207282ED" w14:textId="77777777" w:rsidR="00F63505" w:rsidRPr="00C32C36" w:rsidRDefault="00F63505" w:rsidP="00F63505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DB85EA4" w14:textId="77777777" w:rsidR="006A02F5" w:rsidRDefault="006A02F5"/>
    <w:sectPr w:rsidR="006A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05"/>
    <w:rsid w:val="006A02F5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BA2F7"/>
  <w15:chartTrackingRefBased/>
  <w15:docId w15:val="{0EE21F1A-081F-F14A-AC97-CF40049B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2023-06-10T18:43:00Z</dcterms:created>
  <dcterms:modified xsi:type="dcterms:W3CDTF">2023-06-10T18:47:00Z</dcterms:modified>
</cp:coreProperties>
</file>